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3C0B" w14:textId="1EE2446E" w:rsidR="00DB68DA" w:rsidRPr="00E851E4" w:rsidRDefault="00DB68DA" w:rsidP="00DB68DA">
      <w:pPr>
        <w:pStyle w:val="Ttulo4"/>
        <w:shd w:val="clear" w:color="auto" w:fill="FFFFFF"/>
        <w:spacing w:before="150" w:after="150"/>
        <w:jc w:val="center"/>
        <w:rPr>
          <w:rFonts w:asciiTheme="minorHAnsi" w:eastAsia="Times New Roman" w:hAnsiTheme="minorHAnsi" w:cstheme="minorHAnsi"/>
          <w:b/>
          <w:bCs/>
          <w:i w:val="0"/>
          <w:iCs w:val="0"/>
          <w:color w:val="E74C3C"/>
          <w:kern w:val="36"/>
          <w:sz w:val="36"/>
          <w:szCs w:val="36"/>
          <w:u w:val="single"/>
          <w:lang w:val="ca-ES" w:eastAsia="es-ES"/>
        </w:rPr>
      </w:pPr>
      <w:r w:rsidRPr="00DB68DA">
        <w:rPr>
          <w:rFonts w:asciiTheme="minorHAnsi" w:eastAsia="Times New Roman" w:hAnsiTheme="minorHAnsi" w:cstheme="minorHAnsi"/>
          <w:b/>
          <w:bCs/>
          <w:i w:val="0"/>
          <w:iCs w:val="0"/>
          <w:color w:val="E74C3C"/>
          <w:kern w:val="36"/>
          <w:sz w:val="36"/>
          <w:szCs w:val="36"/>
          <w:u w:val="single"/>
          <w:lang w:val="ca-ES" w:eastAsia="es-ES"/>
        </w:rPr>
        <w:t xml:space="preserve">Campionat de ràpides </w:t>
      </w:r>
      <w:r w:rsidRPr="00E851E4">
        <w:rPr>
          <w:rFonts w:asciiTheme="minorHAnsi" w:eastAsia="Times New Roman" w:hAnsiTheme="minorHAnsi" w:cstheme="minorHAnsi"/>
          <w:b/>
          <w:bCs/>
          <w:i w:val="0"/>
          <w:iCs w:val="0"/>
          <w:color w:val="E74C3C"/>
          <w:kern w:val="36"/>
          <w:sz w:val="36"/>
          <w:szCs w:val="36"/>
          <w:u w:val="single"/>
          <w:lang w:val="ca-ES" w:eastAsia="es-ES"/>
        </w:rPr>
        <w:t>Obert Internacional d’Escacs de Sants-Ciutat de Barcelona 202</w:t>
      </w:r>
      <w:r w:rsidR="00085F39">
        <w:rPr>
          <w:rFonts w:asciiTheme="minorHAnsi" w:eastAsia="Times New Roman" w:hAnsiTheme="minorHAnsi" w:cstheme="minorHAnsi"/>
          <w:b/>
          <w:bCs/>
          <w:i w:val="0"/>
          <w:iCs w:val="0"/>
          <w:color w:val="E74C3C"/>
          <w:kern w:val="36"/>
          <w:sz w:val="36"/>
          <w:szCs w:val="36"/>
          <w:u w:val="single"/>
          <w:lang w:val="ca-ES" w:eastAsia="es-ES"/>
        </w:rPr>
        <w:t>4</w:t>
      </w:r>
    </w:p>
    <w:p w14:paraId="59E547A3" w14:textId="77777777" w:rsidR="00FA2495" w:rsidRDefault="00FA2495" w:rsidP="00DB68DA">
      <w:pPr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</w:pPr>
    </w:p>
    <w:p w14:paraId="4BFA29A8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ORGANITZA</w:t>
      </w: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:    </w:t>
      </w:r>
    </w:p>
    <w:p w14:paraId="571CEC05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Federació Catalana d’Escacs conjuntament amb el Secretariat d’Entitats de Sants</w:t>
      </w:r>
      <w:r w:rsidR="00FA2495">
        <w:rPr>
          <w:rFonts w:eastAsia="Times New Roman" w:cstheme="minorHAnsi"/>
          <w:sz w:val="24"/>
          <w:szCs w:val="24"/>
          <w:lang w:val="ca-ES" w:eastAsia="es-ES"/>
        </w:rPr>
        <w:t>,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 </w:t>
      </w:r>
      <w:proofErr w:type="spellStart"/>
      <w:r w:rsidRPr="00FA2495">
        <w:rPr>
          <w:rFonts w:eastAsia="Times New Roman" w:cstheme="minorHAnsi"/>
          <w:sz w:val="24"/>
          <w:szCs w:val="24"/>
          <w:lang w:val="ca-ES" w:eastAsia="es-ES"/>
        </w:rPr>
        <w:t>Hostafrancs</w:t>
      </w:r>
      <w:proofErr w:type="spellEnd"/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 i la Bordeta.</w:t>
      </w:r>
    </w:p>
    <w:p w14:paraId="0B975B6E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PARTICIPANTS</w:t>
      </w: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:</w:t>
      </w:r>
    </w:p>
    <w:p w14:paraId="489B35BF" w14:textId="77777777" w:rsidR="00FC7A03" w:rsidRPr="00FA2495" w:rsidRDefault="00DB68DA" w:rsidP="00FC7A03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Podran participar tots els esportistes amb llicència FCE en vigor</w:t>
      </w:r>
      <w:r w:rsidR="00FE791E" w:rsidRPr="00FA2495">
        <w:rPr>
          <w:rFonts w:eastAsia="Times New Roman" w:cstheme="minorHAnsi"/>
          <w:sz w:val="24"/>
          <w:szCs w:val="24"/>
          <w:lang w:val="ca-ES" w:eastAsia="es-ES"/>
        </w:rPr>
        <w:t>i/</w:t>
      </w:r>
      <w:r w:rsidR="00315A14" w:rsidRPr="00FA2495">
        <w:rPr>
          <w:rFonts w:eastAsia="Times New Roman" w:cstheme="minorHAnsi"/>
          <w:sz w:val="24"/>
          <w:szCs w:val="24"/>
          <w:lang w:val="ca-ES" w:eastAsia="es-ES"/>
        </w:rPr>
        <w:t>o amb llicència FIDE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>.</w:t>
      </w:r>
    </w:p>
    <w:p w14:paraId="0569AF5D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DIES DE JOC</w:t>
      </w: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:  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>  </w:t>
      </w:r>
    </w:p>
    <w:p w14:paraId="4279477F" w14:textId="51C96EA5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Diumenge, dia 2</w:t>
      </w:r>
      <w:r w:rsidR="00085F39">
        <w:rPr>
          <w:rFonts w:eastAsia="Times New Roman" w:cstheme="minorHAnsi"/>
          <w:sz w:val="24"/>
          <w:szCs w:val="24"/>
          <w:lang w:val="ca-ES" w:eastAsia="es-ES"/>
        </w:rPr>
        <w:t>5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 d’agost (matí). L’inici serà a les 10:</w:t>
      </w:r>
      <w:r w:rsidR="00315A14" w:rsidRPr="00FA2495">
        <w:rPr>
          <w:rFonts w:eastAsia="Times New Roman" w:cstheme="minorHAnsi"/>
          <w:sz w:val="24"/>
          <w:szCs w:val="24"/>
          <w:lang w:val="ca-ES" w:eastAsia="es-ES"/>
        </w:rPr>
        <w:t>00.</w:t>
      </w:r>
    </w:p>
    <w:p w14:paraId="41B89C44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LLOC DE JOC</w:t>
      </w: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: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>     </w:t>
      </w:r>
    </w:p>
    <w:p w14:paraId="624FC154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Auditori del Centre Cívic Cotxeres de Sants, Carrer de Sants, 79, 08014 Barcelona</w:t>
      </w:r>
    </w:p>
    <w:p w14:paraId="28B8B18C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SISTEMA DE JOC</w:t>
      </w: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: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>    </w:t>
      </w:r>
    </w:p>
    <w:p w14:paraId="50800F44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Suís a </w:t>
      </w:r>
      <w:r w:rsidR="00315A14" w:rsidRPr="00FA2495">
        <w:rPr>
          <w:rFonts w:eastAsia="Times New Roman" w:cstheme="minorHAnsi"/>
          <w:sz w:val="24"/>
          <w:szCs w:val="24"/>
          <w:lang w:val="ca-ES" w:eastAsia="es-ES"/>
        </w:rPr>
        <w:t>nou (9)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 rondes </w:t>
      </w:r>
      <w:r w:rsidR="00C467A2" w:rsidRPr="00FA2495">
        <w:rPr>
          <w:rFonts w:eastAsia="Times New Roman" w:cstheme="minorHAnsi"/>
          <w:sz w:val="24"/>
          <w:szCs w:val="24"/>
          <w:lang w:val="ca-ES" w:eastAsia="es-ES"/>
        </w:rPr>
        <w:t>a grup únic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>.</w:t>
      </w:r>
    </w:p>
    <w:p w14:paraId="5BD68183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RITME DE JOC</w:t>
      </w: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: 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>   </w:t>
      </w:r>
    </w:p>
    <w:p w14:paraId="4F336850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Es jugarà a </w:t>
      </w:r>
      <w:r w:rsidR="00C467A2" w:rsidRPr="00FA2495">
        <w:rPr>
          <w:rFonts w:eastAsia="Times New Roman" w:cstheme="minorHAnsi"/>
          <w:sz w:val="24"/>
          <w:szCs w:val="24"/>
          <w:lang w:val="ca-ES" w:eastAsia="es-ES"/>
        </w:rPr>
        <w:t>3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 minuts + </w:t>
      </w:r>
      <w:r w:rsidR="00C467A2" w:rsidRPr="00FA2495">
        <w:rPr>
          <w:rFonts w:eastAsia="Times New Roman" w:cstheme="minorHAnsi"/>
          <w:sz w:val="24"/>
          <w:szCs w:val="24"/>
          <w:lang w:val="ca-ES" w:eastAsia="es-ES"/>
        </w:rPr>
        <w:t>2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 segons </w:t>
      </w:r>
      <w:r w:rsidR="00FC7A03" w:rsidRPr="00FA2495">
        <w:rPr>
          <w:rFonts w:eastAsia="Times New Roman" w:cstheme="minorHAnsi"/>
          <w:sz w:val="24"/>
          <w:szCs w:val="24"/>
          <w:lang w:val="ca-ES" w:eastAsia="es-ES"/>
        </w:rPr>
        <w:t>d’increment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>per jugada.</w:t>
      </w:r>
    </w:p>
    <w:p w14:paraId="0235AA38" w14:textId="77777777" w:rsidR="00C467A2" w:rsidRPr="00FA2495" w:rsidRDefault="00C467A2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RÀNQUING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>:</w:t>
      </w:r>
    </w:p>
    <w:p w14:paraId="5FCFE20F" w14:textId="77777777" w:rsidR="00C467A2" w:rsidRPr="00FA2495" w:rsidRDefault="00C467A2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El rànquing inicial es farà per </w:t>
      </w:r>
      <w:proofErr w:type="spellStart"/>
      <w:r w:rsidRPr="00FA2495">
        <w:rPr>
          <w:rFonts w:eastAsia="Times New Roman" w:cstheme="minorHAnsi"/>
          <w:sz w:val="24"/>
          <w:szCs w:val="24"/>
          <w:lang w:val="ca-ES" w:eastAsia="es-ES"/>
        </w:rPr>
        <w:t>elo</w:t>
      </w:r>
      <w:proofErr w:type="spellEnd"/>
      <w:r w:rsidR="00FA2495">
        <w:rPr>
          <w:rFonts w:eastAsia="Times New Roman" w:cstheme="minorHAnsi"/>
          <w:sz w:val="24"/>
          <w:szCs w:val="24"/>
          <w:lang w:val="ca-ES" w:eastAsia="es-ES"/>
        </w:rPr>
        <w:t xml:space="preserve"> 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FIDE. En el cas de no tenir-ne es farà servir </w:t>
      </w:r>
      <w:proofErr w:type="spellStart"/>
      <w:r w:rsidRPr="00FA2495">
        <w:rPr>
          <w:rFonts w:eastAsia="Times New Roman" w:cstheme="minorHAnsi"/>
          <w:sz w:val="24"/>
          <w:szCs w:val="24"/>
          <w:lang w:val="ca-ES" w:eastAsia="es-ES"/>
        </w:rPr>
        <w:t>l’elo</w:t>
      </w:r>
      <w:proofErr w:type="spellEnd"/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 FCE i després el FEDA. Es publicarà a la sala de joc.</w:t>
      </w:r>
    </w:p>
    <w:p w14:paraId="452050BD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DESEMPATS</w:t>
      </w: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:  </w:t>
      </w:r>
    </w:p>
    <w:p w14:paraId="03C633BD" w14:textId="77777777" w:rsidR="00315A14" w:rsidRPr="00FA2495" w:rsidRDefault="00315A14" w:rsidP="00FE79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Número de victòries</w:t>
      </w:r>
    </w:p>
    <w:p w14:paraId="65BB7B4D" w14:textId="77777777" w:rsidR="00DB68DA" w:rsidRPr="00FA2495" w:rsidRDefault="00DB68DA" w:rsidP="00FA24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proofErr w:type="spellStart"/>
      <w:r w:rsidRPr="00FA2495">
        <w:rPr>
          <w:rFonts w:eastAsia="Times New Roman" w:cstheme="minorHAnsi"/>
          <w:sz w:val="24"/>
          <w:szCs w:val="24"/>
          <w:lang w:val="ca-ES" w:eastAsia="es-ES"/>
        </w:rPr>
        <w:t>Buchholz</w:t>
      </w:r>
      <w:proofErr w:type="spellEnd"/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 -1</w:t>
      </w:r>
    </w:p>
    <w:p w14:paraId="6476282A" w14:textId="77777777" w:rsidR="00DB68DA" w:rsidRPr="00FA2495" w:rsidRDefault="00DB68DA" w:rsidP="00FA24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proofErr w:type="spellStart"/>
      <w:r w:rsidRPr="00FA2495">
        <w:rPr>
          <w:rFonts w:eastAsia="Times New Roman" w:cstheme="minorHAnsi"/>
          <w:sz w:val="24"/>
          <w:szCs w:val="24"/>
          <w:lang w:val="ca-ES" w:eastAsia="es-ES"/>
        </w:rPr>
        <w:t>Buchholz</w:t>
      </w:r>
      <w:proofErr w:type="spellEnd"/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 Total</w:t>
      </w:r>
    </w:p>
    <w:p w14:paraId="23EFC261" w14:textId="77777777" w:rsidR="00DB68DA" w:rsidRPr="00FA2495" w:rsidRDefault="00FE791E" w:rsidP="00FA24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Sorteig</w:t>
      </w:r>
    </w:p>
    <w:p w14:paraId="4000C507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TROFEUS</w:t>
      </w: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:     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>    </w:t>
      </w:r>
    </w:p>
    <w:p w14:paraId="78936373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Trofeu als tres primers de la classificació general</w:t>
      </w:r>
      <w:r w:rsidR="00FC7A03" w:rsidRPr="00FA2495">
        <w:rPr>
          <w:rFonts w:eastAsia="Times New Roman" w:cstheme="minorHAnsi"/>
          <w:sz w:val="24"/>
          <w:szCs w:val="24"/>
          <w:lang w:val="ca-ES" w:eastAsia="es-ES"/>
        </w:rPr>
        <w:t xml:space="preserve"> i pel millor de</w:t>
      </w:r>
      <w:r w:rsidR="00812E51" w:rsidRPr="00FA2495">
        <w:rPr>
          <w:rFonts w:eastAsia="Times New Roman" w:cstheme="minorHAnsi"/>
          <w:sz w:val="24"/>
          <w:szCs w:val="24"/>
          <w:lang w:val="ca-ES" w:eastAsia="es-ES"/>
        </w:rPr>
        <w:t>ls següents trams:</w:t>
      </w:r>
    </w:p>
    <w:p w14:paraId="495B1EAD" w14:textId="77777777" w:rsidR="00812E51" w:rsidRPr="00FA2495" w:rsidRDefault="00315A14" w:rsidP="00812E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T</w:t>
      </w:r>
      <w:r w:rsidR="00812E51"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ram A </w:t>
      </w:r>
      <w:r w:rsidR="00812E51" w:rsidRPr="00FA2495">
        <w:rPr>
          <w:rFonts w:eastAsia="Times New Roman" w:cstheme="minorHAnsi"/>
          <w:sz w:val="24"/>
          <w:szCs w:val="24"/>
          <w:lang w:val="ca-ES" w:eastAsia="es-ES"/>
        </w:rPr>
        <w:t>– 2000-2149</w:t>
      </w:r>
    </w:p>
    <w:p w14:paraId="47B49BE7" w14:textId="77777777" w:rsidR="00812E51" w:rsidRPr="00FA2495" w:rsidRDefault="00315A14" w:rsidP="00782E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T</w:t>
      </w:r>
      <w:r w:rsidR="00812E51"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ram B </w:t>
      </w:r>
      <w:r w:rsidR="00812E51" w:rsidRPr="00FA2495">
        <w:rPr>
          <w:rFonts w:eastAsia="Times New Roman" w:cstheme="minorHAnsi"/>
          <w:sz w:val="24"/>
          <w:szCs w:val="24"/>
          <w:lang w:val="ca-ES" w:eastAsia="es-ES"/>
        </w:rPr>
        <w:t>– 1850-1999</w:t>
      </w:r>
    </w:p>
    <w:p w14:paraId="76CDCA93" w14:textId="77777777" w:rsidR="00DB68DA" w:rsidRPr="00FA2495" w:rsidRDefault="00315A14" w:rsidP="00DB68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T</w:t>
      </w:r>
      <w:r w:rsidR="00DB68DA"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 xml:space="preserve">ram </w:t>
      </w:r>
      <w:r w:rsidR="00812E51"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C</w:t>
      </w:r>
      <w:r w:rsidR="00DB68DA"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 </w:t>
      </w:r>
      <w:r w:rsidR="00DB68DA" w:rsidRPr="00FA2495">
        <w:rPr>
          <w:rFonts w:eastAsia="Times New Roman" w:cstheme="minorHAnsi"/>
          <w:sz w:val="24"/>
          <w:szCs w:val="24"/>
          <w:lang w:val="ca-ES" w:eastAsia="es-ES"/>
        </w:rPr>
        <w:t xml:space="preserve">– </w:t>
      </w:r>
      <w:r w:rsidR="00812E51" w:rsidRPr="00FA2495">
        <w:rPr>
          <w:rFonts w:eastAsia="Times New Roman" w:cstheme="minorHAnsi"/>
          <w:sz w:val="24"/>
          <w:szCs w:val="24"/>
          <w:lang w:val="ca-ES" w:eastAsia="es-ES"/>
        </w:rPr>
        <w:t>inferior a 1849</w:t>
      </w:r>
    </w:p>
    <w:p w14:paraId="4FE16B8D" w14:textId="77777777" w:rsidR="00DB68DA" w:rsidRPr="00FA2495" w:rsidRDefault="00812E51" w:rsidP="00DB68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No federats (Premi Josep Pons)</w:t>
      </w:r>
    </w:p>
    <w:p w14:paraId="15E7EDB2" w14:textId="77777777" w:rsidR="00812E51" w:rsidRPr="00FA2495" w:rsidRDefault="00C467A2" w:rsidP="00C467A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L’esportista eliminat/retirat perd tots els seus drets.</w:t>
      </w:r>
    </w:p>
    <w:p w14:paraId="7D968799" w14:textId="77777777" w:rsidR="00812E51" w:rsidRPr="00DB68DA" w:rsidRDefault="00812E51" w:rsidP="00812E51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lastRenderedPageBreak/>
        <w:t>Els premis no són acumulatius. En el cas de coincidir el premi de la General i el de tram, es donarà preferència el de la General, passant al següent classificat del tram corresponent. L’entrega dels trofeus es farà al finalitzar la darrera ronda.</w:t>
      </w:r>
    </w:p>
    <w:p w14:paraId="12DCF2CB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INSCRIPCIÓ:</w:t>
      </w:r>
    </w:p>
    <w:p w14:paraId="415B131D" w14:textId="77777777" w:rsidR="00C467A2" w:rsidRPr="00E851E4" w:rsidRDefault="00DB68DA" w:rsidP="00C467A2">
      <w:pPr>
        <w:pStyle w:val="Ttulo1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 w:val="0"/>
          <w:bCs w:val="0"/>
          <w:color w:val="555555"/>
          <w:sz w:val="24"/>
          <w:szCs w:val="24"/>
          <w:lang w:val="ca-ES"/>
        </w:rPr>
      </w:pPr>
      <w:r w:rsidRPr="00DB68DA">
        <w:rPr>
          <w:rFonts w:asciiTheme="minorHAnsi" w:hAnsiTheme="minorHAnsi" w:cstheme="minorHAnsi"/>
          <w:b w:val="0"/>
          <w:bCs w:val="0"/>
          <w:sz w:val="24"/>
          <w:szCs w:val="24"/>
          <w:lang w:val="ca-ES"/>
        </w:rPr>
        <w:t xml:space="preserve">La quota d’inscripció es </w:t>
      </w:r>
      <w:r w:rsidR="00C467A2" w:rsidRPr="00E851E4">
        <w:rPr>
          <w:rFonts w:asciiTheme="minorHAnsi" w:hAnsiTheme="minorHAnsi" w:cstheme="minorHAnsi"/>
          <w:b w:val="0"/>
          <w:bCs w:val="0"/>
          <w:sz w:val="24"/>
          <w:szCs w:val="24"/>
          <w:lang w:val="ca-ES"/>
        </w:rPr>
        <w:t xml:space="preserve">gratuïta per a tots els participants al </w:t>
      </w:r>
      <w:r w:rsidR="00C467A2" w:rsidRPr="00E851E4">
        <w:rPr>
          <w:rFonts w:asciiTheme="minorHAnsi" w:hAnsiTheme="minorHAnsi" w:cstheme="minorHAnsi"/>
          <w:b w:val="0"/>
          <w:bCs w:val="0"/>
          <w:kern w:val="0"/>
          <w:sz w:val="24"/>
          <w:szCs w:val="24"/>
          <w:lang w:val="ca-ES"/>
        </w:rPr>
        <w:t>XXIV Open Internacional de Sants – 28è Ciutat de Barcelona. Per als esportistes no participants és de 5 € a pagar a secretaria de les pròpies Cotxeres.</w:t>
      </w:r>
    </w:p>
    <w:p w14:paraId="5DF9104E" w14:textId="5EEE94FA" w:rsidR="00DB68DA" w:rsidRPr="00DB68DA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DB68DA">
        <w:rPr>
          <w:rFonts w:eastAsia="Times New Roman" w:cstheme="minorHAnsi"/>
          <w:sz w:val="24"/>
          <w:szCs w:val="24"/>
          <w:lang w:val="ca-ES" w:eastAsia="es-ES"/>
        </w:rPr>
        <w:t>Per realitzar la inscripció s’ha de fer mitjançant el </w:t>
      </w:r>
      <w:hyperlink r:id="rId5" w:history="1">
        <w:r w:rsidRPr="00DB68DA">
          <w:rPr>
            <w:rStyle w:val="Hipervnculo"/>
            <w:rFonts w:eastAsia="Times New Roman" w:cstheme="minorHAnsi"/>
            <w:b/>
            <w:bCs/>
            <w:sz w:val="24"/>
            <w:szCs w:val="24"/>
            <w:lang w:val="ca-ES" w:eastAsia="es-ES"/>
          </w:rPr>
          <w:t>formulari</w:t>
        </w:r>
      </w:hyperlink>
      <w:r w:rsidRPr="00DB68DA">
        <w:rPr>
          <w:rFonts w:eastAsia="Times New Roman" w:cstheme="minorHAnsi"/>
          <w:sz w:val="24"/>
          <w:szCs w:val="24"/>
          <w:lang w:val="ca-ES" w:eastAsia="es-ES"/>
        </w:rPr>
        <w:t>. La data límit d’inscripció es el </w:t>
      </w:r>
      <w:r w:rsidR="00E851E4" w:rsidRPr="00E851E4">
        <w:rPr>
          <w:rFonts w:eastAsia="Times New Roman" w:cstheme="minorHAnsi"/>
          <w:sz w:val="24"/>
          <w:szCs w:val="24"/>
          <w:lang w:val="ca-ES" w:eastAsia="es-ES"/>
        </w:rPr>
        <w:t>dia</w:t>
      </w:r>
      <w:r w:rsidR="00C467A2" w:rsidRPr="00E851E4">
        <w:rPr>
          <w:rFonts w:eastAsia="Times New Roman" w:cstheme="minorHAnsi"/>
          <w:sz w:val="24"/>
          <w:szCs w:val="24"/>
          <w:lang w:val="ca-ES" w:eastAsia="es-ES"/>
        </w:rPr>
        <w:t xml:space="preserve"> </w:t>
      </w:r>
      <w:r w:rsidR="00085F39">
        <w:rPr>
          <w:rFonts w:eastAsia="Times New Roman" w:cstheme="minorHAnsi"/>
          <w:sz w:val="24"/>
          <w:szCs w:val="24"/>
          <w:lang w:val="ca-ES" w:eastAsia="es-ES"/>
        </w:rPr>
        <w:t>24</w:t>
      </w:r>
      <w:r w:rsidR="00C467A2" w:rsidRPr="00E851E4">
        <w:rPr>
          <w:rFonts w:eastAsia="Times New Roman" w:cstheme="minorHAnsi"/>
          <w:sz w:val="24"/>
          <w:szCs w:val="24"/>
          <w:lang w:val="ca-ES" w:eastAsia="es-ES"/>
        </w:rPr>
        <w:t xml:space="preserve"> d’agost del 202</w:t>
      </w:r>
      <w:r w:rsidR="00085F39">
        <w:rPr>
          <w:rFonts w:eastAsia="Times New Roman" w:cstheme="minorHAnsi"/>
          <w:sz w:val="24"/>
          <w:szCs w:val="24"/>
          <w:lang w:val="ca-ES" w:eastAsia="es-ES"/>
        </w:rPr>
        <w:t>4</w:t>
      </w:r>
      <w:r w:rsidRPr="00DB68DA">
        <w:rPr>
          <w:rFonts w:eastAsia="Times New Roman" w:cstheme="minorHAnsi"/>
          <w:sz w:val="24"/>
          <w:szCs w:val="24"/>
          <w:lang w:val="ca-ES" w:eastAsia="es-ES"/>
        </w:rPr>
        <w:t>.</w:t>
      </w:r>
    </w:p>
    <w:p w14:paraId="36F37932" w14:textId="77777777" w:rsidR="00DB68DA" w:rsidRPr="00FA2495" w:rsidRDefault="00C467A2" w:rsidP="00DB68DA">
      <w:pPr>
        <w:spacing w:after="150" w:line="240" w:lineRule="auto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El torneig és </w:t>
      </w:r>
      <w:r w:rsidR="00DB68DA" w:rsidRPr="00FA2495">
        <w:rPr>
          <w:rFonts w:eastAsia="Times New Roman" w:cstheme="minorHAnsi"/>
          <w:sz w:val="24"/>
          <w:szCs w:val="24"/>
          <w:lang w:val="ca-ES" w:eastAsia="es-ES"/>
        </w:rPr>
        <w:t xml:space="preserve">vàlid per </w:t>
      </w:r>
      <w:proofErr w:type="spellStart"/>
      <w:r w:rsidR="00DB68DA" w:rsidRPr="00FA2495">
        <w:rPr>
          <w:rFonts w:eastAsia="Times New Roman" w:cstheme="minorHAnsi"/>
          <w:sz w:val="24"/>
          <w:szCs w:val="24"/>
          <w:lang w:val="ca-ES" w:eastAsia="es-ES"/>
        </w:rPr>
        <w:t>Elo</w:t>
      </w:r>
      <w:proofErr w:type="spellEnd"/>
      <w:r w:rsidR="00DB68DA" w:rsidRPr="00FA2495">
        <w:rPr>
          <w:rFonts w:eastAsia="Times New Roman" w:cstheme="minorHAnsi"/>
          <w:sz w:val="24"/>
          <w:szCs w:val="24"/>
          <w:lang w:val="ca-ES" w:eastAsia="es-ES"/>
        </w:rPr>
        <w:t xml:space="preserve"> català ràpid i </w:t>
      </w:r>
      <w:proofErr w:type="spellStart"/>
      <w:r w:rsidR="00DB68DA" w:rsidRPr="00FA2495">
        <w:rPr>
          <w:rFonts w:eastAsia="Times New Roman" w:cstheme="minorHAnsi"/>
          <w:sz w:val="24"/>
          <w:szCs w:val="24"/>
          <w:lang w:val="ca-ES" w:eastAsia="es-ES"/>
        </w:rPr>
        <w:t>elo</w:t>
      </w:r>
      <w:proofErr w:type="spellEnd"/>
      <w:r w:rsidR="00DB68DA" w:rsidRPr="00FA2495">
        <w:rPr>
          <w:rFonts w:eastAsia="Times New Roman" w:cstheme="minorHAnsi"/>
          <w:sz w:val="24"/>
          <w:szCs w:val="24"/>
          <w:lang w:val="ca-ES" w:eastAsia="es-ES"/>
        </w:rPr>
        <w:t xml:space="preserve"> FIDE </w:t>
      </w:r>
      <w:r w:rsidR="00FC7A03" w:rsidRPr="00FA2495">
        <w:rPr>
          <w:rFonts w:eastAsia="Times New Roman" w:cstheme="minorHAnsi"/>
          <w:sz w:val="24"/>
          <w:szCs w:val="24"/>
          <w:lang w:val="ca-ES" w:eastAsia="es-ES"/>
        </w:rPr>
        <w:t>llampec</w:t>
      </w:r>
      <w:r w:rsidR="00DB68DA" w:rsidRPr="00FA2495">
        <w:rPr>
          <w:rFonts w:eastAsia="Times New Roman" w:cstheme="minorHAnsi"/>
          <w:sz w:val="24"/>
          <w:szCs w:val="24"/>
          <w:lang w:val="ca-ES" w:eastAsia="es-ES"/>
        </w:rPr>
        <w:t xml:space="preserve">. </w:t>
      </w:r>
    </w:p>
    <w:p w14:paraId="357D4C7B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INCOMPAREIXENCES:</w:t>
      </w:r>
    </w:p>
    <w:p w14:paraId="22EBD1F1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L’esportista que no es presenti a la primera ronda o qualsevol altra ronda de joc restarà eliminat de la competició.</w:t>
      </w:r>
    </w:p>
    <w:p w14:paraId="4BE1DA6D" w14:textId="77777777" w:rsidR="00C467A2" w:rsidRPr="00FA2495" w:rsidRDefault="00C467A2" w:rsidP="00DB68DA">
      <w:pPr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COMITÈ DE COMPETICIÓ:</w:t>
      </w:r>
    </w:p>
    <w:p w14:paraId="32855334" w14:textId="77777777" w:rsidR="00C467A2" w:rsidRPr="00FA2495" w:rsidRDefault="00C467A2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No hi haurà comitè de competició, per tant, les decisions de l’Àrbitre Principal seran inapel·lables.</w:t>
      </w:r>
    </w:p>
    <w:p w14:paraId="3FD5AFEE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REGLAMENT:</w:t>
      </w:r>
    </w:p>
    <w:p w14:paraId="03CB2697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El torneig es regirà pels Reglaments de la Federació Catalana d’Escacs i Lleis de la FIDE.</w:t>
      </w:r>
    </w:p>
    <w:p w14:paraId="23941C44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IMPORTANT</w:t>
      </w:r>
    </w:p>
    <w:p w14:paraId="040D1308" w14:textId="77777777" w:rsidR="00315A14" w:rsidRPr="00FA2495" w:rsidRDefault="00315A14" w:rsidP="00315A14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Qualsevol aparell electrònic ha d’estar guardat en una bossa i completament desconnectat.</w:t>
      </w:r>
    </w:p>
    <w:p w14:paraId="049FC179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Per no afectar el ritme del torneig, no s’atendran les possibles reclamacions que puguin succeir. </w:t>
      </w:r>
    </w:p>
    <w:p w14:paraId="7FCDEED5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ÈTICA</w:t>
      </w:r>
    </w:p>
    <w:p w14:paraId="1A506435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Els esportistes no actuaran de forma que deshonrin el joc dels escacs i es comportaran correctament, tant dintre com fora de les instal·lacions esportives.</w:t>
      </w:r>
    </w:p>
    <w:p w14:paraId="1920FE6D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ACCEPTACIÓ DE LA CIRCULAR</w:t>
      </w:r>
    </w:p>
    <w:p w14:paraId="21CD65C7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La participació en aquesta competició implica l’acceptació d’aquesta Circular.</w:t>
      </w:r>
    </w:p>
    <w:p w14:paraId="5FC65663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u w:val="single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PUBLICITAT</w:t>
      </w:r>
    </w:p>
    <w:p w14:paraId="56ECFEA9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La Federació Catalana d’Escacs té la voluntat de fer difusió de l'esdeveniment tant a la premsa com a les xarxes socials, pel què prendrà i publicarà imatges, així com les dades mínimes necessàries per fer les classificacions i aparellaments. Per la qual cosa, al formalitzar la inscripció els participants autoritzen a l’organització a publicar imatges del torneig en les quals hi apareguin per tal de fer difusió de l’activitat. Igualment, es dona permís per publicar fotografies, vídeos i les dades mínimes a d’altres empreses col·laboradores de l'esdeveniment.</w:t>
      </w:r>
    </w:p>
    <w:p w14:paraId="5CF28C68" w14:textId="77777777" w:rsidR="005203EB" w:rsidRPr="00E851E4" w:rsidRDefault="00DB68DA" w:rsidP="006278D4">
      <w:pPr>
        <w:spacing w:after="150" w:line="240" w:lineRule="auto"/>
        <w:jc w:val="both"/>
        <w:rPr>
          <w:rFonts w:cstheme="minorHAnsi"/>
          <w:sz w:val="24"/>
          <w:szCs w:val="24"/>
          <w:lang w:val="ca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En tot moment, s’hauran de seguir les mesures higièniques i indicades pel protocol de la Federació Catalana d’Escacs i del propi local de joc on s’organitza el Campionat.</w:t>
      </w:r>
    </w:p>
    <w:sectPr w:rsidR="005203EB" w:rsidRPr="00E851E4" w:rsidSect="004D14DD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2DB1"/>
    <w:multiLevelType w:val="multilevel"/>
    <w:tmpl w:val="419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D65CB"/>
    <w:multiLevelType w:val="multilevel"/>
    <w:tmpl w:val="F2D0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C5FF4"/>
    <w:multiLevelType w:val="multilevel"/>
    <w:tmpl w:val="B192A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B5502"/>
    <w:multiLevelType w:val="multilevel"/>
    <w:tmpl w:val="D1D6AB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C12DD"/>
    <w:multiLevelType w:val="multilevel"/>
    <w:tmpl w:val="9750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975705">
    <w:abstractNumId w:val="4"/>
  </w:num>
  <w:num w:numId="2" w16cid:durableId="229658886">
    <w:abstractNumId w:val="0"/>
  </w:num>
  <w:num w:numId="3" w16cid:durableId="1017972994">
    <w:abstractNumId w:val="1"/>
  </w:num>
  <w:num w:numId="4" w16cid:durableId="2040088006">
    <w:abstractNumId w:val="2"/>
  </w:num>
  <w:num w:numId="5" w16cid:durableId="919563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DA"/>
    <w:rsid w:val="00085F39"/>
    <w:rsid w:val="00315A14"/>
    <w:rsid w:val="004D14DD"/>
    <w:rsid w:val="005203EB"/>
    <w:rsid w:val="006278D4"/>
    <w:rsid w:val="00812E51"/>
    <w:rsid w:val="00C467A2"/>
    <w:rsid w:val="00C87560"/>
    <w:rsid w:val="00DB68DA"/>
    <w:rsid w:val="00E05E03"/>
    <w:rsid w:val="00E851E4"/>
    <w:rsid w:val="00F179E7"/>
    <w:rsid w:val="00FA2495"/>
    <w:rsid w:val="00FC7A03"/>
    <w:rsid w:val="00FE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9FE7"/>
  <w15:docId w15:val="{1364B416-BF58-4C3F-B108-3487E83F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B6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B68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68D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DB68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B68DA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B68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5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wgCXmJ5lwQJqt9eJ2rt5jpwX5z6dTux94yvM8reiB99nSL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Bosch</dc:creator>
  <cp:lastModifiedBy>Jose Antonio Castillo</cp:lastModifiedBy>
  <cp:revision>2</cp:revision>
  <dcterms:created xsi:type="dcterms:W3CDTF">2024-02-01T09:49:00Z</dcterms:created>
  <dcterms:modified xsi:type="dcterms:W3CDTF">2024-02-01T09:49:00Z</dcterms:modified>
</cp:coreProperties>
</file>